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8" w:rsidRDefault="00741518" w:rsidP="00A41676">
      <w:pPr>
        <w:framePr w:wrap="notBeside" w:vAnchor="text" w:hAnchor="page" w:x="6365" w:y="-94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3pt;height:150.95pt">
            <v:imagedata r:id="rId7" r:href="rId8"/>
          </v:shape>
        </w:pict>
      </w:r>
    </w:p>
    <w:p w:rsidR="00741518" w:rsidRDefault="00741518">
      <w:pPr>
        <w:rPr>
          <w:sz w:val="2"/>
          <w:szCs w:val="2"/>
        </w:rPr>
      </w:pPr>
    </w:p>
    <w:p w:rsidR="00741518" w:rsidRDefault="00A41676">
      <w:pPr>
        <w:pStyle w:val="10"/>
        <w:keepNext/>
        <w:keepLines/>
        <w:shd w:val="clear" w:color="auto" w:fill="auto"/>
        <w:spacing w:before="7" w:after="314"/>
        <w:ind w:left="300" w:firstLine="0"/>
      </w:pPr>
      <w:bookmarkStart w:id="0" w:name="bookmark0"/>
      <w:r>
        <w:rPr>
          <w:rStyle w:val="1Batang11pt0pt"/>
        </w:rPr>
        <w:t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</w:t>
      </w:r>
      <w:bookmarkEnd w:id="0"/>
    </w:p>
    <w:p w:rsidR="00741518" w:rsidRDefault="00A41676">
      <w:pPr>
        <w:pStyle w:val="10"/>
        <w:keepNext/>
        <w:keepLines/>
        <w:shd w:val="clear" w:color="auto" w:fill="auto"/>
        <w:spacing w:before="0" w:after="260" w:line="220" w:lineRule="exact"/>
        <w:ind w:left="20" w:firstLine="800"/>
        <w:jc w:val="both"/>
      </w:pPr>
      <w:bookmarkStart w:id="1" w:name="bookmark1"/>
      <w:r>
        <w:rPr>
          <w:rStyle w:val="1Batang11pt0pt"/>
        </w:rPr>
        <w:t>1. Общие положения</w:t>
      </w:r>
      <w:bookmarkEnd w:id="1"/>
    </w:p>
    <w:p w:rsidR="00741518" w:rsidRDefault="00A41676">
      <w:pPr>
        <w:pStyle w:val="11"/>
        <w:numPr>
          <w:ilvl w:val="0"/>
          <w:numId w:val="1"/>
        </w:numPr>
        <w:shd w:val="clear" w:color="auto" w:fill="auto"/>
        <w:tabs>
          <w:tab w:val="left" w:pos="1249"/>
        </w:tabs>
        <w:spacing w:before="0"/>
        <w:ind w:left="20" w:right="540"/>
      </w:pPr>
      <w:r>
        <w:rPr>
          <w:rStyle w:val="Batang11pt0pt"/>
        </w:rPr>
        <w:t>Должностная инструкция ответственного сотрудника за организацию работ по обеспечению до</w:t>
      </w:r>
      <w:r>
        <w:rPr>
          <w:rStyle w:val="Batang11pt0pt"/>
        </w:rPr>
        <w:t>ступности для инвалидов и предоставляемых услуг и инструктаж персонала (далее - ответственный за организацию работ по обеспечению доступности объекта и услуг), разработана в соответствии с Приказом Минтруда России от 30.07.2015 № 527н «Об утверждении Поряд</w:t>
      </w:r>
      <w:r>
        <w:rPr>
          <w:rStyle w:val="Batang11pt0pt"/>
        </w:rPr>
        <w:t>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41518" w:rsidRDefault="00A41676">
      <w:pPr>
        <w:pStyle w:val="11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20" w:right="540"/>
      </w:pPr>
      <w:r>
        <w:rPr>
          <w:rStyle w:val="Batang11pt0pt"/>
        </w:rPr>
        <w:t>Ответственный за организацию работ по обеспечению доступности объект</w:t>
      </w:r>
      <w:r>
        <w:rPr>
          <w:rStyle w:val="Batang11pt0pt"/>
        </w:rPr>
        <w:t xml:space="preserve">а и услуг назначается руководи </w:t>
      </w:r>
      <w:proofErr w:type="spellStart"/>
      <w:r>
        <w:rPr>
          <w:rStyle w:val="Batang11pt0pt"/>
        </w:rPr>
        <w:t>телем</w:t>
      </w:r>
      <w:proofErr w:type="spellEnd"/>
      <w:r>
        <w:rPr>
          <w:rStyle w:val="Batang11pt0pt"/>
        </w:rPr>
        <w:t xml:space="preserve"> образовательного учреждения</w:t>
      </w:r>
    </w:p>
    <w:p w:rsidR="00741518" w:rsidRDefault="00A41676">
      <w:pPr>
        <w:pStyle w:val="11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540"/>
      </w:pPr>
      <w:r>
        <w:rPr>
          <w:rStyle w:val="Batang11pt0pt"/>
        </w:rPr>
        <w:t>Инструкция закрепляет обязанности, права и ответственность ответственного за организацию работ по обеспечению доступности объекта и услуг в учреждении.</w:t>
      </w:r>
    </w:p>
    <w:p w:rsidR="00741518" w:rsidRDefault="00A41676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240"/>
        <w:ind w:left="20" w:right="540"/>
      </w:pPr>
      <w:r>
        <w:rPr>
          <w:rStyle w:val="Batang11pt0pt"/>
        </w:rPr>
        <w:t>Ответственный за организацию работ по о</w:t>
      </w:r>
      <w:r>
        <w:rPr>
          <w:rStyle w:val="Batang11pt0pt"/>
        </w:rPr>
        <w:t xml:space="preserve">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</w:t>
      </w:r>
      <w:proofErr w:type="spellStart"/>
      <w:r>
        <w:rPr>
          <w:rStyle w:val="Batang11pt0pt"/>
          <w:lang w:val="en-US"/>
        </w:rPr>
        <w:t>oi</w:t>
      </w:r>
      <w:proofErr w:type="spellEnd"/>
      <w:r w:rsidRPr="00A41676">
        <w:rPr>
          <w:rStyle w:val="Batang11pt0pt"/>
          <w:lang w:val="ru-RU"/>
        </w:rPr>
        <w:t xml:space="preserve"> </w:t>
      </w:r>
      <w:r>
        <w:rPr>
          <w:rStyle w:val="Batang11pt0pt"/>
        </w:rPr>
        <w:t>01 декабря 2014 года №419-ФЗ), иными нормативными правовыми актами, локальными актами организаци</w:t>
      </w:r>
      <w:r>
        <w:rPr>
          <w:rStyle w:val="Batang11pt0pt"/>
        </w:rPr>
        <w:t>и,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Инструкцией,</w:t>
      </w:r>
    </w:p>
    <w:p w:rsidR="00741518" w:rsidRDefault="00A41676">
      <w:pPr>
        <w:pStyle w:val="10"/>
        <w:keepNext/>
        <w:keepLines/>
        <w:shd w:val="clear" w:color="auto" w:fill="auto"/>
        <w:spacing w:before="0" w:after="233" w:line="317" w:lineRule="exact"/>
        <w:ind w:left="1180" w:right="540"/>
        <w:jc w:val="left"/>
      </w:pPr>
      <w:bookmarkStart w:id="2" w:name="bookmark2"/>
      <w:r>
        <w:rPr>
          <w:rStyle w:val="1Batang11pt0pt0"/>
        </w:rPr>
        <w:t>2.</w:t>
      </w:r>
      <w:r>
        <w:rPr>
          <w:rStyle w:val="1Batang11pt0pt"/>
        </w:rPr>
        <w:t xml:space="preserve"> Обязанности ответственного за организацию </w:t>
      </w:r>
      <w:proofErr w:type="spellStart"/>
      <w:r>
        <w:rPr>
          <w:rStyle w:val="1Batang11pt0pt"/>
        </w:rPr>
        <w:t>рабоз</w:t>
      </w:r>
      <w:proofErr w:type="spellEnd"/>
      <w:r>
        <w:rPr>
          <w:rStyle w:val="1Batang11pt0pt"/>
        </w:rPr>
        <w:t xml:space="preserve"> по обеспечению доступности объекта и услуг</w:t>
      </w:r>
      <w:bookmarkEnd w:id="2"/>
    </w:p>
    <w:p w:rsidR="00741518" w:rsidRDefault="00A41676">
      <w:pPr>
        <w:pStyle w:val="11"/>
        <w:shd w:val="clear" w:color="auto" w:fill="auto"/>
        <w:spacing w:before="0" w:line="326" w:lineRule="exact"/>
        <w:ind w:left="20" w:right="540"/>
      </w:pPr>
      <w:r>
        <w:rPr>
          <w:rStyle w:val="Batang11pt0pt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</w:t>
      </w:r>
    </w:p>
    <w:p w:rsidR="00741518" w:rsidRDefault="00A41676">
      <w:pPr>
        <w:pStyle w:val="11"/>
        <w:shd w:val="clear" w:color="auto" w:fill="auto"/>
        <w:spacing w:before="0"/>
        <w:ind w:left="20" w:right="40" w:firstLine="0"/>
      </w:pPr>
      <w:r>
        <w:rPr>
          <w:rStyle w:val="Batang11pt0pt"/>
        </w:rPr>
        <w:lastRenderedPageBreak/>
        <w:t>вопросам доступности для инвалидов и предоставляемых услуг,</w:t>
      </w:r>
      <w:r>
        <w:rPr>
          <w:rStyle w:val="Batang11pt0pt"/>
        </w:rPr>
        <w:t xml:space="preserve"> а также предписаний контролирующих органов.</w:t>
      </w:r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>2.2. Разрабатывать, обеспечивать согласование и утверждение методических и инструктивных документов для сотрудников учреждения по вопросам обеспечения доступности объекта и предоставляемых услуг, своевременно го</w:t>
      </w:r>
      <w:r>
        <w:rPr>
          <w:rStyle w:val="Batang11pt0pt"/>
        </w:rPr>
        <w:t>товить и вносить в них изменения и дополнения, доводить их до сведения сотрудников учреждения.</w:t>
      </w:r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>2.3.Организовывать обучение (инструктаж, при необходимости, тренинг) сотрудников учреждения, проверку знаний и умений сотрудников по вопросам доступности для инв</w:t>
      </w:r>
      <w:r>
        <w:rPr>
          <w:rStyle w:val="Batang11pt0pt"/>
        </w:rPr>
        <w:t>алидов объектов и услуг.</w:t>
      </w:r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>2.4.Организовывать работу по обеспечению допуска на территорию учреждения собаки-проводника при наличии документа, подтверждающего ее специальное обучение, выданного по установленной форме.</w:t>
      </w:r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>2.5.Организовывать работу по обследованию</w:t>
      </w:r>
      <w:r>
        <w:rPr>
          <w:rStyle w:val="Batang11pt0pt"/>
        </w:rPr>
        <w:t xml:space="preserve"> учреждения и предоставляемых услуг,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и нап</w:t>
      </w:r>
      <w:r>
        <w:rPr>
          <w:rStyle w:val="Batang11pt0pt"/>
        </w:rPr>
        <w:t>равление в вышестоящий орган власти в установленные сроки.</w:t>
      </w:r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>2.6.Организовывать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</w:t>
      </w:r>
      <w:r>
        <w:rPr>
          <w:rStyle w:val="Batang11pt0pt"/>
        </w:rPr>
        <w:t>луг</w:t>
      </w:r>
    </w:p>
    <w:p w:rsidR="00741518" w:rsidRDefault="00A41676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spacing w:before="0"/>
        <w:ind w:left="1140" w:right="40" w:hanging="400"/>
        <w:jc w:val="left"/>
      </w:pPr>
      <w:r>
        <w:rPr>
          <w:rStyle w:val="Batang11pt0pt"/>
        </w:rPr>
        <w:t>Участвовать в составлении плана адаптации объекта учреждения и предоставляемых услуг для инвалидов.</w:t>
      </w:r>
    </w:p>
    <w:p w:rsidR="00741518" w:rsidRDefault="00A41676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spacing w:before="0"/>
        <w:ind w:left="20" w:right="40" w:firstLine="720"/>
      </w:pPr>
      <w:r>
        <w:rPr>
          <w:rStyle w:val="Batang11pt0pt"/>
        </w:rPr>
        <w:t>Разрабатывать проект графика переоснащения учреждения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</w:t>
      </w:r>
      <w:r>
        <w:rPr>
          <w:rStyle w:val="Batang11pt0pt"/>
        </w:rPr>
        <w:t xml:space="preserve"> и графической) информации знаками, выполненными рельефно- точечным </w:t>
      </w:r>
      <w:proofErr w:type="spellStart"/>
      <w:r>
        <w:rPr>
          <w:rStyle w:val="Batang11pt0pt"/>
        </w:rPr>
        <w:t>шриф</w:t>
      </w:r>
      <w:proofErr w:type="spellEnd"/>
      <w:r>
        <w:rPr>
          <w:rStyle w:val="Batang11pt0pt"/>
        </w:rPr>
        <w:t xml:space="preserve"> том Брайля и на кон </w:t>
      </w:r>
      <w:proofErr w:type="spellStart"/>
      <w:r>
        <w:rPr>
          <w:rStyle w:val="Batang11pt0pt"/>
        </w:rPr>
        <w:t>трастном</w:t>
      </w:r>
      <w:proofErr w:type="spellEnd"/>
      <w:r>
        <w:rPr>
          <w:rStyle w:val="Batang11pt0pt"/>
        </w:rPr>
        <w:t xml:space="preserve"> фоне.</w:t>
      </w:r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 xml:space="preserve">2.9. Участвовать в заказе и рассмотрении разработанной проектно- сметной документации на строительство, реконструкцию и капитальный ремонт объектов </w:t>
      </w:r>
      <w:r>
        <w:rPr>
          <w:rStyle w:val="Batang11pt0pt"/>
        </w:rPr>
        <w:t>учреждения с учетом условий, обеспечивающих их полное соответствие требованиям доступности для инвалидов.</w:t>
      </w:r>
    </w:p>
    <w:p w:rsidR="00741518" w:rsidRDefault="00A41676">
      <w:pPr>
        <w:pStyle w:val="11"/>
        <w:shd w:val="clear" w:color="auto" w:fill="auto"/>
        <w:spacing w:before="0" w:after="318"/>
        <w:ind w:left="20" w:right="40" w:firstLine="720"/>
      </w:pPr>
      <w:r>
        <w:rPr>
          <w:rStyle w:val="Batang11pt0pt"/>
        </w:rPr>
        <w:t>2.10. Систематически повышать свою квалификацию по вопросам обеспечения доступности для инвалидов объектов и услуг.</w:t>
      </w:r>
    </w:p>
    <w:p w:rsidR="00741518" w:rsidRDefault="00A41676">
      <w:pPr>
        <w:pStyle w:val="10"/>
        <w:keepNext/>
        <w:keepLines/>
        <w:shd w:val="clear" w:color="auto" w:fill="auto"/>
        <w:spacing w:before="0" w:after="27" w:line="220" w:lineRule="exact"/>
        <w:ind w:left="20" w:firstLine="720"/>
        <w:jc w:val="both"/>
      </w:pPr>
      <w:bookmarkStart w:id="3" w:name="bookmark3"/>
      <w:r>
        <w:rPr>
          <w:rStyle w:val="1Batang11pt0pt"/>
        </w:rPr>
        <w:t>3. Права ответственного за организ</w:t>
      </w:r>
      <w:r>
        <w:rPr>
          <w:rStyle w:val="1Batang11pt0pt"/>
        </w:rPr>
        <w:t>ацию работ но обеспечению</w:t>
      </w:r>
      <w:bookmarkEnd w:id="3"/>
    </w:p>
    <w:p w:rsidR="00741518" w:rsidRDefault="00A41676">
      <w:pPr>
        <w:pStyle w:val="10"/>
        <w:keepNext/>
        <w:keepLines/>
        <w:shd w:val="clear" w:color="auto" w:fill="auto"/>
        <w:spacing w:before="0" w:after="250" w:line="220" w:lineRule="exact"/>
        <w:ind w:left="20" w:firstLine="720"/>
        <w:jc w:val="both"/>
      </w:pPr>
      <w:bookmarkStart w:id="4" w:name="bookmark4"/>
      <w:r>
        <w:rPr>
          <w:rStyle w:val="1Batang11pt0pt"/>
        </w:rPr>
        <w:t>доступности объекта и услуг</w:t>
      </w:r>
      <w:bookmarkEnd w:id="4"/>
    </w:p>
    <w:p w:rsidR="00741518" w:rsidRDefault="00A41676">
      <w:pPr>
        <w:pStyle w:val="11"/>
        <w:shd w:val="clear" w:color="auto" w:fill="auto"/>
        <w:spacing w:before="0"/>
        <w:ind w:left="20" w:right="40" w:firstLine="720"/>
      </w:pPr>
      <w:r>
        <w:rPr>
          <w:rStyle w:val="Batang11pt0pt"/>
        </w:rPr>
        <w:t xml:space="preserve">3.1. Контролировать в организации осуществление мер, направленных на обеспечение выполнения требований Федеральным законом «О социальной защите </w:t>
      </w:r>
      <w:r>
        <w:rPr>
          <w:rStyle w:val="Batang11pt0pt"/>
        </w:rPr>
        <w:lastRenderedPageBreak/>
        <w:t>инвалидов в Российской Федерации» (в редакции от 01 декабр</w:t>
      </w:r>
      <w:r>
        <w:rPr>
          <w:rStyle w:val="Batang11pt0pt"/>
        </w:rPr>
        <w:t>я 2014 года № 419-ФЗ), Приказом Минтруда России от 30.07.2015 № 527н «Об утверждении Порядка обеспечения условий доступности для</w:t>
      </w:r>
    </w:p>
    <w:p w:rsidR="00741518" w:rsidRDefault="00A41676">
      <w:pPr>
        <w:pStyle w:val="11"/>
        <w:shd w:val="clear" w:color="auto" w:fill="auto"/>
        <w:spacing w:before="0"/>
        <w:ind w:left="20" w:right="320" w:firstLine="0"/>
      </w:pPr>
      <w:r>
        <w:rPr>
          <w:rStyle w:val="Batang11pt0pt"/>
        </w:rPr>
        <w:t>социальной защиты населения, а также оказания им при этом необходимой помощи», другими правовыми актами в сфере обеспечения дос</w:t>
      </w:r>
      <w:r>
        <w:rPr>
          <w:rStyle w:val="Batang11pt0pt"/>
        </w:rPr>
        <w:t>тупности объектов и услуг.</w:t>
      </w:r>
    </w:p>
    <w:p w:rsidR="00741518" w:rsidRDefault="00A41676">
      <w:pPr>
        <w:pStyle w:val="11"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left="20" w:right="320" w:firstLine="720"/>
      </w:pPr>
      <w:r>
        <w:rPr>
          <w:rStyle w:val="Batang11pt0pt"/>
        </w:rPr>
        <w:t>Принимать решения в пределах своей компетенции; контролировать соблюдение сотрудниками организации действующего законодательства, а также организационно-распорядительных документов, локальных актов организации социального обслуживания по вопросам обеспечен</w:t>
      </w:r>
      <w:r>
        <w:rPr>
          <w:rStyle w:val="Batang11pt0pt"/>
        </w:rPr>
        <w:t>ия доступности для инвалидов объекта и предоставляемых услуг.</w:t>
      </w:r>
    </w:p>
    <w:p w:rsidR="00741518" w:rsidRDefault="00A41676">
      <w:pPr>
        <w:pStyle w:val="11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318"/>
        <w:ind w:left="20" w:right="320" w:firstLine="720"/>
      </w:pPr>
      <w:r>
        <w:rPr>
          <w:rStyle w:val="Batang11pt0pt"/>
        </w:rPr>
        <w:t>Взаимодействовать со структурными подразделениями организации и внешними структурами по вопросам обеспечения доступности для инвалидов объекта и услуг.</w:t>
      </w:r>
    </w:p>
    <w:p w:rsidR="00741518" w:rsidRDefault="00A41676">
      <w:pPr>
        <w:pStyle w:val="10"/>
        <w:keepNext/>
        <w:keepLines/>
        <w:shd w:val="clear" w:color="auto" w:fill="auto"/>
        <w:spacing w:before="0" w:after="27" w:line="220" w:lineRule="exact"/>
        <w:ind w:left="20" w:firstLine="720"/>
        <w:jc w:val="both"/>
      </w:pPr>
      <w:bookmarkStart w:id="5" w:name="bookmark5"/>
      <w:r>
        <w:rPr>
          <w:rStyle w:val="1Batang11pt0pt"/>
        </w:rPr>
        <w:t>4. Ответственность ответственного за орган</w:t>
      </w:r>
      <w:r>
        <w:rPr>
          <w:rStyle w:val="1Batang11pt0pt"/>
        </w:rPr>
        <w:t>изацию работ по</w:t>
      </w:r>
      <w:bookmarkEnd w:id="5"/>
    </w:p>
    <w:p w:rsidR="00741518" w:rsidRDefault="00A41676">
      <w:pPr>
        <w:pStyle w:val="10"/>
        <w:keepNext/>
        <w:keepLines/>
        <w:shd w:val="clear" w:color="auto" w:fill="auto"/>
        <w:spacing w:before="0" w:after="251" w:line="220" w:lineRule="exact"/>
        <w:ind w:left="20" w:firstLine="720"/>
        <w:jc w:val="both"/>
      </w:pPr>
      <w:bookmarkStart w:id="6" w:name="bookmark6"/>
      <w:r>
        <w:rPr>
          <w:rStyle w:val="1Batang11pt0pt"/>
        </w:rPr>
        <w:t>обеспечению доступности объекта и услуг</w:t>
      </w:r>
      <w:bookmarkEnd w:id="6"/>
    </w:p>
    <w:p w:rsidR="00741518" w:rsidRDefault="00A41676">
      <w:pPr>
        <w:pStyle w:val="11"/>
        <w:shd w:val="clear" w:color="auto" w:fill="auto"/>
        <w:spacing w:before="0" w:line="322" w:lineRule="exact"/>
        <w:ind w:left="20" w:right="320" w:firstLine="720"/>
      </w:pPr>
      <w:r>
        <w:rPr>
          <w:rStyle w:val="Batang11pt0pt"/>
        </w:rPr>
        <w:t>Ответственный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sectPr w:rsidR="00741518" w:rsidSect="00741518">
      <w:type w:val="continuous"/>
      <w:pgSz w:w="11905" w:h="16837"/>
      <w:pgMar w:top="1853" w:right="759" w:bottom="2573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18" w:rsidRDefault="00741518" w:rsidP="00741518">
      <w:r>
        <w:separator/>
      </w:r>
    </w:p>
  </w:endnote>
  <w:endnote w:type="continuationSeparator" w:id="1">
    <w:p w:rsidR="00741518" w:rsidRDefault="00741518" w:rsidP="0074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18" w:rsidRDefault="00741518"/>
  </w:footnote>
  <w:footnote w:type="continuationSeparator" w:id="1">
    <w:p w:rsidR="00741518" w:rsidRDefault="007415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0A7"/>
    <w:multiLevelType w:val="multilevel"/>
    <w:tmpl w:val="E1BEC602"/>
    <w:lvl w:ilvl="0">
      <w:start w:val="2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2716E"/>
    <w:multiLevelType w:val="multilevel"/>
    <w:tmpl w:val="DFFA15C0"/>
    <w:lvl w:ilvl="0">
      <w:start w:val="1"/>
      <w:numFmt w:val="decimal"/>
      <w:lvlText w:val="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7284A"/>
    <w:multiLevelType w:val="multilevel"/>
    <w:tmpl w:val="9D10FA7C"/>
    <w:lvl w:ilvl="0">
      <w:start w:val="7"/>
      <w:numFmt w:val="decimal"/>
      <w:lvlText w:val="2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1518"/>
    <w:rsid w:val="00741518"/>
    <w:rsid w:val="00A4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5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51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4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Batang11pt0pt">
    <w:name w:val="Заголовок №1 + Batang;11 pt;Интервал 0 pt"/>
    <w:basedOn w:val="1"/>
    <w:rsid w:val="00741518"/>
    <w:rPr>
      <w:rFonts w:ascii="Batang" w:eastAsia="Batang" w:hAnsi="Batang" w:cs="Batang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741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atang11pt0pt">
    <w:name w:val="Основной текст + Batang;11 pt;Интервал 0 pt"/>
    <w:basedOn w:val="a4"/>
    <w:rsid w:val="00741518"/>
    <w:rPr>
      <w:rFonts w:ascii="Batang" w:eastAsia="Batang" w:hAnsi="Batang" w:cs="Batang"/>
      <w:spacing w:val="0"/>
      <w:sz w:val="22"/>
      <w:szCs w:val="22"/>
    </w:rPr>
  </w:style>
  <w:style w:type="character" w:customStyle="1" w:styleId="1Batang11pt0pt0">
    <w:name w:val="Заголовок №1 + Batang;11 pt;Не полужирный;Интервал 0 pt"/>
    <w:basedOn w:val="1"/>
    <w:rsid w:val="00741518"/>
    <w:rPr>
      <w:rFonts w:ascii="Batang" w:eastAsia="Batang" w:hAnsi="Batang" w:cs="Batang"/>
      <w:b/>
      <w:bCs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741518"/>
    <w:pPr>
      <w:shd w:val="clear" w:color="auto" w:fill="FFFFFF"/>
      <w:spacing w:before="60" w:after="240" w:line="312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rsid w:val="00741518"/>
    <w:pPr>
      <w:shd w:val="clear" w:color="auto" w:fill="FFFFFF"/>
      <w:spacing w:before="360" w:line="317" w:lineRule="exact"/>
      <w:ind w:firstLine="80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2017-03-01T12:38:00Z</dcterms:created>
  <dcterms:modified xsi:type="dcterms:W3CDTF">2017-03-01T12:38:00Z</dcterms:modified>
</cp:coreProperties>
</file>